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CCFC2D" w14:textId="77777777" w:rsidR="008F2B20" w:rsidRDefault="00060DAE">
      <w:pPr>
        <w:rPr>
          <w:rFonts w:asciiTheme="majorHAnsi" w:hAnsiTheme="majorHAnsi"/>
          <w:sz w:val="32"/>
          <w:szCs w:val="32"/>
        </w:rPr>
      </w:pPr>
      <w:r>
        <w:rPr>
          <w:rFonts w:asciiTheme="majorHAnsi" w:hAnsiTheme="majorHAnsi"/>
          <w:sz w:val="32"/>
          <w:szCs w:val="32"/>
        </w:rPr>
        <w:t>The Simple Pendulum</w:t>
      </w:r>
      <w:r w:rsidR="000F2854">
        <w:rPr>
          <w:rFonts w:asciiTheme="majorHAnsi" w:hAnsiTheme="majorHAnsi"/>
          <w:sz w:val="32"/>
          <w:szCs w:val="32"/>
        </w:rPr>
        <w:t xml:space="preserve"> (VIRTUAL)</w:t>
      </w:r>
      <w:r w:rsidR="00E6693C">
        <w:rPr>
          <w:rFonts w:asciiTheme="majorHAnsi" w:hAnsiTheme="majorHAnsi"/>
          <w:sz w:val="32"/>
          <w:szCs w:val="32"/>
        </w:rPr>
        <w:tab/>
        <w:t>Name:  _______________________</w:t>
      </w:r>
    </w:p>
    <w:p w14:paraId="5CF31127" w14:textId="77777777" w:rsidR="00E6693C" w:rsidRPr="00E6693C" w:rsidRDefault="00E6693C" w:rsidP="00E6693C">
      <w:pPr>
        <w:pStyle w:val="Default"/>
        <w:rPr>
          <w:sz w:val="22"/>
          <w:szCs w:val="22"/>
        </w:rPr>
      </w:pPr>
    </w:p>
    <w:p w14:paraId="73E5F7F5" w14:textId="017F8D4E" w:rsidR="00E6693C" w:rsidRPr="00E6693C" w:rsidRDefault="000F2854" w:rsidP="00E6693C">
      <w:r>
        <w:t>Written reports</w:t>
      </w:r>
      <w:r w:rsidR="00E6693C" w:rsidRPr="00E6693C">
        <w:t xml:space="preserve"> must have (a) a title, (b) the purpose (what is the experiment investigating?), (c) a description in words of the experimental method, (</w:t>
      </w:r>
      <w:r w:rsidR="00512500">
        <w:t>d</w:t>
      </w:r>
      <w:r w:rsidR="00E6693C" w:rsidRPr="00E6693C">
        <w:t>) your data (clearly labeled), (</w:t>
      </w:r>
      <w:r w:rsidR="00512500">
        <w:t>e</w:t>
      </w:r>
      <w:r w:rsidR="00E6693C" w:rsidRPr="00E6693C">
        <w:t xml:space="preserve">) a conclusion. This summarizes the experiment </w:t>
      </w:r>
      <w:r w:rsidR="00E6693C" w:rsidRPr="00453C98">
        <w:rPr>
          <w:b/>
        </w:rPr>
        <w:t>and</w:t>
      </w:r>
      <w:r w:rsidR="00E6693C" w:rsidRPr="00E6693C">
        <w:t xml:space="preserve"> lists some</w:t>
      </w:r>
      <w:r w:rsidR="00034B26">
        <w:t xml:space="preserve"> precise</w:t>
      </w:r>
      <w:r w:rsidR="00E6693C" w:rsidRPr="00E6693C">
        <w:t xml:space="preserve"> sources of uncertainty. </w:t>
      </w:r>
      <w:r w:rsidR="004177A5">
        <w:t>The conclusion</w:t>
      </w:r>
      <w:r w:rsidR="00E6693C" w:rsidRPr="00E6693C">
        <w:t xml:space="preserve"> should respond to the purpose statement.</w:t>
      </w:r>
      <w:r w:rsidR="003B656C">
        <w:t xml:space="preserve">  </w:t>
      </w:r>
      <w:r>
        <w:t>Wha</w:t>
      </w:r>
      <w:bookmarkStart w:id="0" w:name="_GoBack"/>
      <w:bookmarkEnd w:id="0"/>
      <w:r>
        <w:t xml:space="preserve">tever you submit should be </w:t>
      </w:r>
      <w:r w:rsidR="003B656C" w:rsidRPr="00453C98">
        <w:rPr>
          <w:b/>
        </w:rPr>
        <w:t>separate</w:t>
      </w:r>
      <w:r w:rsidR="003B656C">
        <w:t xml:space="preserve"> </w:t>
      </w:r>
      <w:r>
        <w:t>from this page</w:t>
      </w:r>
      <w:r w:rsidR="003B656C">
        <w:t>.</w:t>
      </w:r>
    </w:p>
    <w:p w14:paraId="58665655" w14:textId="77777777" w:rsidR="00E6693C" w:rsidRDefault="00E6693C" w:rsidP="00E6693C">
      <w:r>
        <w:rPr>
          <w:b/>
        </w:rPr>
        <w:t>BEFORE we start</w:t>
      </w:r>
      <w:r>
        <w:t>, let’s discuss the following things.  These questions will help you write your report.</w:t>
      </w:r>
    </w:p>
    <w:p w14:paraId="690ADD1C" w14:textId="77777777" w:rsidR="00E6693C" w:rsidRDefault="00060DAE" w:rsidP="00E6693C">
      <w:r>
        <w:rPr>
          <w:noProof/>
        </w:rPr>
        <w:drawing>
          <wp:anchor distT="0" distB="0" distL="114300" distR="114300" simplePos="0" relativeHeight="251658240" behindDoc="0" locked="0" layoutInCell="1" allowOverlap="1" wp14:anchorId="00CEA614" wp14:editId="12C601A5">
            <wp:simplePos x="0" y="0"/>
            <wp:positionH relativeFrom="margin">
              <wp:posOffset>4466590</wp:posOffset>
            </wp:positionH>
            <wp:positionV relativeFrom="margin">
              <wp:posOffset>1905000</wp:posOffset>
            </wp:positionV>
            <wp:extent cx="1590675" cy="1590675"/>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590675" cy="1590675"/>
                    </a:xfrm>
                    <a:prstGeom prst="rect">
                      <a:avLst/>
                    </a:prstGeom>
                    <a:noFill/>
                    <a:ln w="9525">
                      <a:noFill/>
                      <a:miter lim="800000"/>
                      <a:headEnd/>
                      <a:tailEnd/>
                    </a:ln>
                  </pic:spPr>
                </pic:pic>
              </a:graphicData>
            </a:graphic>
          </wp:anchor>
        </w:drawing>
      </w:r>
      <w:r w:rsidR="000F2854">
        <w:t>Please complete the quiz question online. In it, you’ll think about this: in a pendulum (shown at right), what things can you change with the setup that would affect the period?</w:t>
      </w:r>
    </w:p>
    <w:p w14:paraId="60D15A08" w14:textId="77777777" w:rsidR="00E6693C" w:rsidRDefault="000F2854" w:rsidP="00E6693C">
      <w:r>
        <w:t>Also, answer the question about the trick you may have used in the mass-spring lab last time. Is there a way even in a simulation to more accurately measure the period?</w:t>
      </w:r>
    </w:p>
    <w:p w14:paraId="5A77BD18" w14:textId="77777777" w:rsidR="000166D6" w:rsidRDefault="000166D6" w:rsidP="00E6693C"/>
    <w:p w14:paraId="3E9E39E7" w14:textId="77777777" w:rsidR="000166D6" w:rsidRDefault="000166D6" w:rsidP="00E6693C"/>
    <w:p w14:paraId="57203A3E" w14:textId="77777777" w:rsidR="009174F4" w:rsidRDefault="000166D6" w:rsidP="000F2854">
      <w:r>
        <w:t xml:space="preserve">Which </w:t>
      </w:r>
      <w:r w:rsidR="000F2854">
        <w:t>variable did the summary of the last lab indicate was best to test first (so you don’t have to worry about air resistance?</w:t>
      </w:r>
    </w:p>
    <w:p w14:paraId="0A6748E0" w14:textId="77777777" w:rsidR="009174F4" w:rsidRDefault="009174F4"/>
    <w:p w14:paraId="37635F84" w14:textId="77777777" w:rsidR="00060DAE" w:rsidRDefault="000F2854">
      <w:r>
        <w:t xml:space="preserve">Visit </w:t>
      </w:r>
      <w:hyperlink r:id="rId6" w:history="1">
        <w:r w:rsidRPr="000F2854">
          <w:rPr>
            <w:rStyle w:val="Hyperlink"/>
          </w:rPr>
          <w:t>this page</w:t>
        </w:r>
      </w:hyperlink>
      <w:r>
        <w:t xml:space="preserve"> (or search “</w:t>
      </w:r>
      <w:proofErr w:type="spellStart"/>
      <w:r>
        <w:t>phet</w:t>
      </w:r>
      <w:proofErr w:type="spellEnd"/>
      <w:r>
        <w:t xml:space="preserve"> pendulum”). Even the “intro” setup is enough. You can play around with the pendulum and stopwatch.</w:t>
      </w:r>
    </w:p>
    <w:p w14:paraId="7A540FE2" w14:textId="77777777" w:rsidR="00060DAE" w:rsidRDefault="000F2854">
      <w:r>
        <w:rPr>
          <w:b/>
        </w:rPr>
        <w:t>Q1</w:t>
      </w:r>
      <w:r>
        <w:t>: When you get a hang for this, test BOTH the amplitude and mass variables. Record on paper or document somehow the ways in which you changed those variables (keeping others constant). Did changing those affect the pendulum period at all?</w:t>
      </w:r>
    </w:p>
    <w:p w14:paraId="05F25581" w14:textId="77777777" w:rsidR="000F2854" w:rsidRDefault="000F2854">
      <w:r w:rsidRPr="000F2854">
        <w:rPr>
          <w:b/>
        </w:rPr>
        <w:t>Q2:</w:t>
      </w:r>
      <w:r>
        <w:t xml:space="preserve"> Did any other variables affect the period? How do you know?</w:t>
      </w:r>
    </w:p>
    <w:p w14:paraId="3CC6E7D7" w14:textId="77777777" w:rsidR="00060DAE" w:rsidRDefault="00060DAE"/>
    <w:p w14:paraId="35B902DD" w14:textId="77777777" w:rsidR="000F2854" w:rsidRDefault="000F2854"/>
    <w:p w14:paraId="15AFB75F" w14:textId="77777777" w:rsidR="000F2854" w:rsidRDefault="000F2854"/>
    <w:p w14:paraId="111A7E3F" w14:textId="77777777" w:rsidR="000F2854" w:rsidRDefault="000F2854"/>
    <w:p w14:paraId="4069FC58" w14:textId="77777777" w:rsidR="000F2854" w:rsidRDefault="000F2854"/>
    <w:p w14:paraId="3D02A46B" w14:textId="77777777" w:rsidR="000F2854" w:rsidRDefault="000F2854"/>
    <w:p w14:paraId="296A7EA7" w14:textId="77777777" w:rsidR="009174F4" w:rsidRDefault="008D13B7" w:rsidP="00E6693C">
      <w:r>
        <w:lastRenderedPageBreak/>
        <w:t xml:space="preserve">Let’s do </w:t>
      </w:r>
      <w:r w:rsidR="000F2854">
        <w:t>a</w:t>
      </w:r>
      <w:r>
        <w:t xml:space="preserve"> </w:t>
      </w:r>
      <w:r w:rsidR="00050867">
        <w:t>more</w:t>
      </w:r>
      <w:r>
        <w:t xml:space="preserve"> </w:t>
      </w:r>
      <w:r w:rsidR="000F2854">
        <w:t xml:space="preserve">mathematically </w:t>
      </w:r>
      <w:r>
        <w:t xml:space="preserve">complicated </w:t>
      </w:r>
      <w:r w:rsidR="00050867">
        <w:t>variable</w:t>
      </w:r>
      <w:r>
        <w:t xml:space="preserve"> now (</w:t>
      </w:r>
      <w:r w:rsidR="00060DAE">
        <w:t>length</w:t>
      </w:r>
      <w:r>
        <w:t xml:space="preserve">).  We will measure the period of five different </w:t>
      </w:r>
      <w:r w:rsidR="00060DAE">
        <w:t>length pendulums</w:t>
      </w:r>
      <w:r>
        <w:t xml:space="preserve"> (</w:t>
      </w:r>
      <w:r w:rsidR="00060DAE">
        <w:t>other classes will use 20, 40, 60, 80, 100 cm but you can make the range of your five bigger if you want</w:t>
      </w:r>
      <w:r>
        <w:t xml:space="preserve">).  </w:t>
      </w:r>
      <w:r w:rsidR="00050867">
        <w:t>T</w:t>
      </w:r>
      <w:r>
        <w:t>his data</w:t>
      </w:r>
      <w:r w:rsidR="00050867">
        <w:t xml:space="preserve"> is part of your </w:t>
      </w:r>
      <w:r w:rsidR="000F2854">
        <w:t>documentation</w:t>
      </w:r>
      <w:r>
        <w:t xml:space="preserve">. </w:t>
      </w:r>
      <w:r w:rsidR="000F2854">
        <w:t xml:space="preserve"> Report the string length </w:t>
      </w:r>
      <w:r w:rsidR="002A4E44">
        <w:t>as accurately as you can.  Recall “</w:t>
      </w:r>
      <w:r w:rsidR="00034B26">
        <w:t>t for all periods</w:t>
      </w:r>
      <w:r w:rsidR="002A4E44">
        <w:t xml:space="preserve">” is used if you’re timing multiple periods in a trial – that’s a raw stopwatch reading, then you divide by number of periods </w:t>
      </w:r>
      <w:r w:rsidR="000F2854">
        <w:t xml:space="preserve">you counted </w:t>
      </w:r>
      <w:r w:rsidR="002A4E44">
        <w:t>to get T.</w:t>
      </w:r>
    </w:p>
    <w:p w14:paraId="7589A814" w14:textId="77777777" w:rsidR="000F2854" w:rsidRDefault="000F2854" w:rsidP="00E6693C">
      <w:r>
        <w:t xml:space="preserve">The last column looks weird, I know. Basically, to get it, take the T for a single period, and square it. </w:t>
      </w:r>
      <w:proofErr w:type="gramStart"/>
      <w:r>
        <w:t>The (s</w:t>
      </w:r>
      <w:r w:rsidRPr="000F2854">
        <w:rPr>
          <w:vertAlign w:val="superscript"/>
        </w:rPr>
        <w:t>2</w:t>
      </w:r>
      <w:r>
        <w:t>) is</w:t>
      </w:r>
      <w:proofErr w:type="gramEnd"/>
      <w:r>
        <w:t xml:space="preserve"> simply the units of this column.</w:t>
      </w:r>
    </w:p>
    <w:tbl>
      <w:tblPr>
        <w:tblStyle w:val="TableGrid"/>
        <w:tblW w:w="0" w:type="auto"/>
        <w:tblLook w:val="04A0" w:firstRow="1" w:lastRow="0" w:firstColumn="1" w:lastColumn="0" w:noHBand="0" w:noVBand="1"/>
      </w:tblPr>
      <w:tblGrid>
        <w:gridCol w:w="2394"/>
        <w:gridCol w:w="2394"/>
        <w:gridCol w:w="2394"/>
        <w:gridCol w:w="2394"/>
      </w:tblGrid>
      <w:tr w:rsidR="001D3756" w14:paraId="661E6098" w14:textId="77777777" w:rsidTr="001D3756">
        <w:trPr>
          <w:trHeight w:val="530"/>
        </w:trPr>
        <w:tc>
          <w:tcPr>
            <w:tcW w:w="2394" w:type="dxa"/>
            <w:tcBorders>
              <w:top w:val="single" w:sz="4" w:space="0" w:color="auto"/>
              <w:left w:val="single" w:sz="4" w:space="0" w:color="auto"/>
              <w:bottom w:val="single" w:sz="12" w:space="0" w:color="auto"/>
              <w:right w:val="single" w:sz="4" w:space="0" w:color="auto"/>
            </w:tcBorders>
            <w:hideMark/>
          </w:tcPr>
          <w:p w14:paraId="3D01F82F" w14:textId="77777777" w:rsidR="001D3756" w:rsidRDefault="001D3756" w:rsidP="001D3756">
            <w:pPr>
              <w:rPr>
                <w:sz w:val="28"/>
                <w:szCs w:val="28"/>
              </w:rPr>
            </w:pPr>
            <w:proofErr w:type="gramStart"/>
            <w:r>
              <w:rPr>
                <w:sz w:val="28"/>
                <w:szCs w:val="28"/>
              </w:rPr>
              <w:t>length</w:t>
            </w:r>
            <w:proofErr w:type="gramEnd"/>
            <w:r>
              <w:rPr>
                <w:sz w:val="28"/>
                <w:szCs w:val="28"/>
              </w:rPr>
              <w:t xml:space="preserve"> (m)</w:t>
            </w:r>
          </w:p>
        </w:tc>
        <w:tc>
          <w:tcPr>
            <w:tcW w:w="2394" w:type="dxa"/>
            <w:tcBorders>
              <w:top w:val="single" w:sz="4" w:space="0" w:color="auto"/>
              <w:left w:val="single" w:sz="4" w:space="0" w:color="auto"/>
              <w:bottom w:val="single" w:sz="12" w:space="0" w:color="auto"/>
              <w:right w:val="single" w:sz="4" w:space="0" w:color="auto"/>
            </w:tcBorders>
            <w:hideMark/>
          </w:tcPr>
          <w:p w14:paraId="0F9AF2BA" w14:textId="77777777" w:rsidR="001D3756" w:rsidRDefault="001D3756">
            <w:pPr>
              <w:rPr>
                <w:sz w:val="28"/>
                <w:szCs w:val="28"/>
              </w:rPr>
            </w:pPr>
            <w:proofErr w:type="gramStart"/>
            <w:r>
              <w:rPr>
                <w:sz w:val="28"/>
                <w:szCs w:val="28"/>
              </w:rPr>
              <w:t>t</w:t>
            </w:r>
            <w:proofErr w:type="gramEnd"/>
            <w:r>
              <w:rPr>
                <w:sz w:val="28"/>
                <w:szCs w:val="28"/>
              </w:rPr>
              <w:t xml:space="preserve"> for all periods (s)</w:t>
            </w:r>
          </w:p>
        </w:tc>
        <w:tc>
          <w:tcPr>
            <w:tcW w:w="2394" w:type="dxa"/>
            <w:tcBorders>
              <w:top w:val="single" w:sz="4" w:space="0" w:color="auto"/>
              <w:left w:val="single" w:sz="4" w:space="0" w:color="auto"/>
              <w:bottom w:val="single" w:sz="12" w:space="0" w:color="auto"/>
              <w:right w:val="single" w:sz="4" w:space="0" w:color="auto"/>
            </w:tcBorders>
            <w:hideMark/>
          </w:tcPr>
          <w:p w14:paraId="465E8045" w14:textId="77777777" w:rsidR="001D3756" w:rsidRDefault="001D3756">
            <w:pPr>
              <w:rPr>
                <w:sz w:val="28"/>
                <w:szCs w:val="28"/>
              </w:rPr>
            </w:pPr>
            <w:r>
              <w:rPr>
                <w:sz w:val="28"/>
                <w:szCs w:val="28"/>
              </w:rPr>
              <w:t>T – one period (s)</w:t>
            </w:r>
          </w:p>
        </w:tc>
        <w:tc>
          <w:tcPr>
            <w:tcW w:w="2394" w:type="dxa"/>
            <w:tcBorders>
              <w:top w:val="single" w:sz="4" w:space="0" w:color="auto"/>
              <w:left w:val="single" w:sz="4" w:space="0" w:color="auto"/>
              <w:bottom w:val="single" w:sz="12" w:space="0" w:color="auto"/>
              <w:right w:val="single" w:sz="4" w:space="0" w:color="auto"/>
            </w:tcBorders>
            <w:hideMark/>
          </w:tcPr>
          <w:p w14:paraId="326BA179" w14:textId="77777777" w:rsidR="001D3756" w:rsidRDefault="001D3756">
            <w:pPr>
              <w:rPr>
                <w:sz w:val="28"/>
                <w:szCs w:val="28"/>
              </w:rPr>
            </w:pPr>
            <w:r>
              <w:rPr>
                <w:sz w:val="28"/>
                <w:szCs w:val="28"/>
              </w:rPr>
              <w:t>T</w:t>
            </w:r>
            <w:r>
              <w:rPr>
                <w:sz w:val="28"/>
                <w:szCs w:val="28"/>
                <w:vertAlign w:val="superscript"/>
              </w:rPr>
              <w:t>2</w:t>
            </w:r>
            <w:r>
              <w:rPr>
                <w:sz w:val="28"/>
                <w:szCs w:val="28"/>
              </w:rPr>
              <w:t xml:space="preserve"> (s</w:t>
            </w:r>
            <w:r>
              <w:rPr>
                <w:sz w:val="28"/>
                <w:szCs w:val="28"/>
                <w:vertAlign w:val="superscript"/>
              </w:rPr>
              <w:t>2</w:t>
            </w:r>
            <w:r>
              <w:rPr>
                <w:sz w:val="28"/>
                <w:szCs w:val="28"/>
              </w:rPr>
              <w:t>)</w:t>
            </w:r>
          </w:p>
        </w:tc>
      </w:tr>
      <w:tr w:rsidR="001D3756" w14:paraId="55EC0EF4" w14:textId="77777777" w:rsidTr="001D3756">
        <w:tc>
          <w:tcPr>
            <w:tcW w:w="2394" w:type="dxa"/>
            <w:tcBorders>
              <w:top w:val="single" w:sz="12" w:space="0" w:color="auto"/>
              <w:left w:val="single" w:sz="4" w:space="0" w:color="auto"/>
              <w:bottom w:val="single" w:sz="4" w:space="0" w:color="auto"/>
              <w:right w:val="single" w:sz="4" w:space="0" w:color="auto"/>
            </w:tcBorders>
          </w:tcPr>
          <w:p w14:paraId="366C858E" w14:textId="77777777" w:rsidR="001D3756" w:rsidRDefault="001D3756">
            <w:pPr>
              <w:rPr>
                <w:sz w:val="40"/>
                <w:szCs w:val="40"/>
              </w:rPr>
            </w:pPr>
          </w:p>
        </w:tc>
        <w:tc>
          <w:tcPr>
            <w:tcW w:w="2394" w:type="dxa"/>
            <w:tcBorders>
              <w:top w:val="single" w:sz="12" w:space="0" w:color="auto"/>
              <w:left w:val="single" w:sz="4" w:space="0" w:color="auto"/>
              <w:bottom w:val="single" w:sz="4" w:space="0" w:color="auto"/>
              <w:right w:val="single" w:sz="4" w:space="0" w:color="auto"/>
            </w:tcBorders>
          </w:tcPr>
          <w:p w14:paraId="7C4C665C" w14:textId="77777777" w:rsidR="001D3756" w:rsidRDefault="001D3756">
            <w:pPr>
              <w:rPr>
                <w:sz w:val="40"/>
                <w:szCs w:val="40"/>
              </w:rPr>
            </w:pPr>
          </w:p>
        </w:tc>
        <w:tc>
          <w:tcPr>
            <w:tcW w:w="2394" w:type="dxa"/>
            <w:tcBorders>
              <w:top w:val="single" w:sz="12" w:space="0" w:color="auto"/>
              <w:left w:val="single" w:sz="4" w:space="0" w:color="auto"/>
              <w:bottom w:val="single" w:sz="4" w:space="0" w:color="auto"/>
              <w:right w:val="single" w:sz="4" w:space="0" w:color="auto"/>
            </w:tcBorders>
          </w:tcPr>
          <w:p w14:paraId="19FFC618" w14:textId="77777777" w:rsidR="001D3756" w:rsidRDefault="001D3756">
            <w:pPr>
              <w:rPr>
                <w:sz w:val="40"/>
                <w:szCs w:val="40"/>
              </w:rPr>
            </w:pPr>
          </w:p>
        </w:tc>
        <w:tc>
          <w:tcPr>
            <w:tcW w:w="2394" w:type="dxa"/>
            <w:tcBorders>
              <w:top w:val="single" w:sz="12" w:space="0" w:color="auto"/>
              <w:left w:val="single" w:sz="4" w:space="0" w:color="auto"/>
              <w:bottom w:val="single" w:sz="4" w:space="0" w:color="auto"/>
              <w:right w:val="single" w:sz="4" w:space="0" w:color="auto"/>
            </w:tcBorders>
          </w:tcPr>
          <w:p w14:paraId="045F4523" w14:textId="77777777" w:rsidR="001D3756" w:rsidRDefault="001D3756">
            <w:pPr>
              <w:rPr>
                <w:sz w:val="40"/>
                <w:szCs w:val="40"/>
              </w:rPr>
            </w:pPr>
          </w:p>
        </w:tc>
      </w:tr>
      <w:tr w:rsidR="001D3756" w14:paraId="3E3804AF" w14:textId="77777777" w:rsidTr="001D3756">
        <w:tc>
          <w:tcPr>
            <w:tcW w:w="2394" w:type="dxa"/>
            <w:tcBorders>
              <w:top w:val="single" w:sz="4" w:space="0" w:color="auto"/>
              <w:left w:val="single" w:sz="4" w:space="0" w:color="auto"/>
              <w:bottom w:val="single" w:sz="4" w:space="0" w:color="auto"/>
              <w:right w:val="single" w:sz="4" w:space="0" w:color="auto"/>
            </w:tcBorders>
          </w:tcPr>
          <w:p w14:paraId="5C068C2B" w14:textId="77777777" w:rsidR="001D3756" w:rsidRDefault="001D3756">
            <w:pPr>
              <w:rPr>
                <w:sz w:val="40"/>
                <w:szCs w:val="40"/>
              </w:rPr>
            </w:pPr>
          </w:p>
        </w:tc>
        <w:tc>
          <w:tcPr>
            <w:tcW w:w="2394" w:type="dxa"/>
            <w:tcBorders>
              <w:top w:val="single" w:sz="4" w:space="0" w:color="auto"/>
              <w:left w:val="single" w:sz="4" w:space="0" w:color="auto"/>
              <w:bottom w:val="single" w:sz="4" w:space="0" w:color="auto"/>
              <w:right w:val="single" w:sz="4" w:space="0" w:color="auto"/>
            </w:tcBorders>
          </w:tcPr>
          <w:p w14:paraId="023C2C2F" w14:textId="77777777" w:rsidR="001D3756" w:rsidRDefault="001D3756">
            <w:pPr>
              <w:rPr>
                <w:sz w:val="40"/>
                <w:szCs w:val="40"/>
              </w:rPr>
            </w:pPr>
          </w:p>
        </w:tc>
        <w:tc>
          <w:tcPr>
            <w:tcW w:w="2394" w:type="dxa"/>
            <w:tcBorders>
              <w:top w:val="single" w:sz="4" w:space="0" w:color="auto"/>
              <w:left w:val="single" w:sz="4" w:space="0" w:color="auto"/>
              <w:bottom w:val="single" w:sz="4" w:space="0" w:color="auto"/>
              <w:right w:val="single" w:sz="4" w:space="0" w:color="auto"/>
            </w:tcBorders>
          </w:tcPr>
          <w:p w14:paraId="5977C364" w14:textId="77777777" w:rsidR="001D3756" w:rsidRDefault="001D3756">
            <w:pPr>
              <w:rPr>
                <w:sz w:val="40"/>
                <w:szCs w:val="40"/>
              </w:rPr>
            </w:pPr>
          </w:p>
        </w:tc>
        <w:tc>
          <w:tcPr>
            <w:tcW w:w="2394" w:type="dxa"/>
            <w:tcBorders>
              <w:top w:val="single" w:sz="4" w:space="0" w:color="auto"/>
              <w:left w:val="single" w:sz="4" w:space="0" w:color="auto"/>
              <w:bottom w:val="single" w:sz="4" w:space="0" w:color="auto"/>
              <w:right w:val="single" w:sz="4" w:space="0" w:color="auto"/>
            </w:tcBorders>
          </w:tcPr>
          <w:p w14:paraId="628FB5A2" w14:textId="77777777" w:rsidR="001D3756" w:rsidRDefault="001D3756">
            <w:pPr>
              <w:rPr>
                <w:sz w:val="40"/>
                <w:szCs w:val="40"/>
              </w:rPr>
            </w:pPr>
          </w:p>
        </w:tc>
      </w:tr>
      <w:tr w:rsidR="001D3756" w14:paraId="6AB2CF0B" w14:textId="77777777" w:rsidTr="001D3756">
        <w:tc>
          <w:tcPr>
            <w:tcW w:w="2394" w:type="dxa"/>
            <w:tcBorders>
              <w:top w:val="single" w:sz="4" w:space="0" w:color="auto"/>
              <w:left w:val="single" w:sz="4" w:space="0" w:color="auto"/>
              <w:bottom w:val="single" w:sz="4" w:space="0" w:color="auto"/>
              <w:right w:val="single" w:sz="4" w:space="0" w:color="auto"/>
            </w:tcBorders>
          </w:tcPr>
          <w:p w14:paraId="06187895" w14:textId="77777777" w:rsidR="001D3756" w:rsidRDefault="001D3756">
            <w:pPr>
              <w:rPr>
                <w:sz w:val="40"/>
                <w:szCs w:val="40"/>
              </w:rPr>
            </w:pPr>
          </w:p>
        </w:tc>
        <w:tc>
          <w:tcPr>
            <w:tcW w:w="2394" w:type="dxa"/>
            <w:tcBorders>
              <w:top w:val="single" w:sz="4" w:space="0" w:color="auto"/>
              <w:left w:val="single" w:sz="4" w:space="0" w:color="auto"/>
              <w:bottom w:val="single" w:sz="4" w:space="0" w:color="auto"/>
              <w:right w:val="single" w:sz="4" w:space="0" w:color="auto"/>
            </w:tcBorders>
          </w:tcPr>
          <w:p w14:paraId="73D698C9" w14:textId="77777777" w:rsidR="001D3756" w:rsidRDefault="001D3756">
            <w:pPr>
              <w:rPr>
                <w:sz w:val="40"/>
                <w:szCs w:val="40"/>
              </w:rPr>
            </w:pPr>
          </w:p>
        </w:tc>
        <w:tc>
          <w:tcPr>
            <w:tcW w:w="2394" w:type="dxa"/>
            <w:tcBorders>
              <w:top w:val="single" w:sz="4" w:space="0" w:color="auto"/>
              <w:left w:val="single" w:sz="4" w:space="0" w:color="auto"/>
              <w:bottom w:val="single" w:sz="4" w:space="0" w:color="auto"/>
              <w:right w:val="single" w:sz="4" w:space="0" w:color="auto"/>
            </w:tcBorders>
          </w:tcPr>
          <w:p w14:paraId="0AB03AC1" w14:textId="77777777" w:rsidR="001D3756" w:rsidRDefault="001D3756">
            <w:pPr>
              <w:rPr>
                <w:sz w:val="40"/>
                <w:szCs w:val="40"/>
              </w:rPr>
            </w:pPr>
          </w:p>
        </w:tc>
        <w:tc>
          <w:tcPr>
            <w:tcW w:w="2394" w:type="dxa"/>
            <w:tcBorders>
              <w:top w:val="single" w:sz="4" w:space="0" w:color="auto"/>
              <w:left w:val="single" w:sz="4" w:space="0" w:color="auto"/>
              <w:bottom w:val="single" w:sz="4" w:space="0" w:color="auto"/>
              <w:right w:val="single" w:sz="4" w:space="0" w:color="auto"/>
            </w:tcBorders>
          </w:tcPr>
          <w:p w14:paraId="25CAA899" w14:textId="77777777" w:rsidR="001D3756" w:rsidRDefault="001D3756">
            <w:pPr>
              <w:rPr>
                <w:sz w:val="40"/>
                <w:szCs w:val="40"/>
              </w:rPr>
            </w:pPr>
          </w:p>
        </w:tc>
      </w:tr>
      <w:tr w:rsidR="001D3756" w14:paraId="72A1FD74" w14:textId="77777777" w:rsidTr="001D3756">
        <w:tc>
          <w:tcPr>
            <w:tcW w:w="2394" w:type="dxa"/>
            <w:tcBorders>
              <w:top w:val="single" w:sz="4" w:space="0" w:color="auto"/>
              <w:left w:val="single" w:sz="4" w:space="0" w:color="auto"/>
              <w:bottom w:val="single" w:sz="4" w:space="0" w:color="auto"/>
              <w:right w:val="single" w:sz="4" w:space="0" w:color="auto"/>
            </w:tcBorders>
          </w:tcPr>
          <w:p w14:paraId="68BDD48D" w14:textId="77777777" w:rsidR="001D3756" w:rsidRDefault="001D3756">
            <w:pPr>
              <w:rPr>
                <w:sz w:val="40"/>
                <w:szCs w:val="40"/>
              </w:rPr>
            </w:pPr>
          </w:p>
        </w:tc>
        <w:tc>
          <w:tcPr>
            <w:tcW w:w="2394" w:type="dxa"/>
            <w:tcBorders>
              <w:top w:val="single" w:sz="4" w:space="0" w:color="auto"/>
              <w:left w:val="single" w:sz="4" w:space="0" w:color="auto"/>
              <w:bottom w:val="single" w:sz="4" w:space="0" w:color="auto"/>
              <w:right w:val="single" w:sz="4" w:space="0" w:color="auto"/>
            </w:tcBorders>
          </w:tcPr>
          <w:p w14:paraId="55901337" w14:textId="77777777" w:rsidR="001D3756" w:rsidRDefault="001D3756">
            <w:pPr>
              <w:rPr>
                <w:sz w:val="40"/>
                <w:szCs w:val="40"/>
              </w:rPr>
            </w:pPr>
          </w:p>
        </w:tc>
        <w:tc>
          <w:tcPr>
            <w:tcW w:w="2394" w:type="dxa"/>
            <w:tcBorders>
              <w:top w:val="single" w:sz="4" w:space="0" w:color="auto"/>
              <w:left w:val="single" w:sz="4" w:space="0" w:color="auto"/>
              <w:bottom w:val="single" w:sz="4" w:space="0" w:color="auto"/>
              <w:right w:val="single" w:sz="4" w:space="0" w:color="auto"/>
            </w:tcBorders>
          </w:tcPr>
          <w:p w14:paraId="133E17B3" w14:textId="77777777" w:rsidR="001D3756" w:rsidRDefault="001D3756">
            <w:pPr>
              <w:rPr>
                <w:sz w:val="40"/>
                <w:szCs w:val="40"/>
              </w:rPr>
            </w:pPr>
          </w:p>
        </w:tc>
        <w:tc>
          <w:tcPr>
            <w:tcW w:w="2394" w:type="dxa"/>
            <w:tcBorders>
              <w:top w:val="single" w:sz="4" w:space="0" w:color="auto"/>
              <w:left w:val="single" w:sz="4" w:space="0" w:color="auto"/>
              <w:bottom w:val="single" w:sz="4" w:space="0" w:color="auto"/>
              <w:right w:val="single" w:sz="4" w:space="0" w:color="auto"/>
            </w:tcBorders>
          </w:tcPr>
          <w:p w14:paraId="501FE506" w14:textId="77777777" w:rsidR="001D3756" w:rsidRDefault="001D3756">
            <w:pPr>
              <w:rPr>
                <w:sz w:val="40"/>
                <w:szCs w:val="40"/>
              </w:rPr>
            </w:pPr>
          </w:p>
        </w:tc>
      </w:tr>
      <w:tr w:rsidR="001D3756" w14:paraId="72FD251A" w14:textId="77777777" w:rsidTr="001D3756">
        <w:tc>
          <w:tcPr>
            <w:tcW w:w="2394" w:type="dxa"/>
            <w:tcBorders>
              <w:top w:val="single" w:sz="4" w:space="0" w:color="auto"/>
              <w:left w:val="single" w:sz="4" w:space="0" w:color="auto"/>
              <w:bottom w:val="single" w:sz="4" w:space="0" w:color="auto"/>
              <w:right w:val="single" w:sz="4" w:space="0" w:color="auto"/>
            </w:tcBorders>
          </w:tcPr>
          <w:p w14:paraId="4B854905" w14:textId="77777777" w:rsidR="001D3756" w:rsidRDefault="001D3756">
            <w:pPr>
              <w:rPr>
                <w:sz w:val="40"/>
                <w:szCs w:val="40"/>
              </w:rPr>
            </w:pPr>
          </w:p>
        </w:tc>
        <w:tc>
          <w:tcPr>
            <w:tcW w:w="2394" w:type="dxa"/>
            <w:tcBorders>
              <w:top w:val="single" w:sz="4" w:space="0" w:color="auto"/>
              <w:left w:val="single" w:sz="4" w:space="0" w:color="auto"/>
              <w:bottom w:val="single" w:sz="4" w:space="0" w:color="auto"/>
              <w:right w:val="single" w:sz="4" w:space="0" w:color="auto"/>
            </w:tcBorders>
          </w:tcPr>
          <w:p w14:paraId="534F24A6" w14:textId="77777777" w:rsidR="001D3756" w:rsidRDefault="001D3756">
            <w:pPr>
              <w:rPr>
                <w:sz w:val="40"/>
                <w:szCs w:val="40"/>
              </w:rPr>
            </w:pPr>
          </w:p>
        </w:tc>
        <w:tc>
          <w:tcPr>
            <w:tcW w:w="2394" w:type="dxa"/>
            <w:tcBorders>
              <w:top w:val="single" w:sz="4" w:space="0" w:color="auto"/>
              <w:left w:val="single" w:sz="4" w:space="0" w:color="auto"/>
              <w:bottom w:val="single" w:sz="4" w:space="0" w:color="auto"/>
              <w:right w:val="single" w:sz="4" w:space="0" w:color="auto"/>
            </w:tcBorders>
          </w:tcPr>
          <w:p w14:paraId="1E3DDA5C" w14:textId="77777777" w:rsidR="001D3756" w:rsidRDefault="001D3756">
            <w:pPr>
              <w:rPr>
                <w:sz w:val="40"/>
                <w:szCs w:val="40"/>
              </w:rPr>
            </w:pPr>
          </w:p>
        </w:tc>
        <w:tc>
          <w:tcPr>
            <w:tcW w:w="2394" w:type="dxa"/>
            <w:tcBorders>
              <w:top w:val="single" w:sz="4" w:space="0" w:color="auto"/>
              <w:left w:val="single" w:sz="4" w:space="0" w:color="auto"/>
              <w:bottom w:val="single" w:sz="4" w:space="0" w:color="auto"/>
              <w:right w:val="single" w:sz="4" w:space="0" w:color="auto"/>
            </w:tcBorders>
          </w:tcPr>
          <w:p w14:paraId="45EEBE08" w14:textId="77777777" w:rsidR="001D3756" w:rsidRDefault="001D3756">
            <w:pPr>
              <w:rPr>
                <w:sz w:val="40"/>
                <w:szCs w:val="40"/>
              </w:rPr>
            </w:pPr>
          </w:p>
        </w:tc>
      </w:tr>
    </w:tbl>
    <w:p w14:paraId="74853B5F" w14:textId="77777777" w:rsidR="00DA12B0" w:rsidRDefault="00DA12B0" w:rsidP="00E6693C">
      <w:pPr>
        <w:rPr>
          <w:sz w:val="28"/>
          <w:szCs w:val="28"/>
        </w:rPr>
      </w:pPr>
    </w:p>
    <w:p w14:paraId="36439F21" w14:textId="77777777" w:rsidR="00DA12B0" w:rsidRDefault="00DA12B0" w:rsidP="00E6693C">
      <w:pPr>
        <w:rPr>
          <w:sz w:val="28"/>
          <w:szCs w:val="28"/>
        </w:rPr>
      </w:pPr>
    </w:p>
    <w:p w14:paraId="5B3C72F4" w14:textId="77777777" w:rsidR="00DA12B0" w:rsidRDefault="00DA12B0" w:rsidP="00E6693C">
      <w:pPr>
        <w:rPr>
          <w:sz w:val="28"/>
          <w:szCs w:val="28"/>
        </w:rPr>
      </w:pPr>
    </w:p>
    <w:p w14:paraId="3912DCCC" w14:textId="77777777" w:rsidR="00DA12B0" w:rsidRPr="00DA12B0" w:rsidRDefault="00453C98" w:rsidP="00E6693C">
      <w:r>
        <w:t xml:space="preserve">Now – this time, I won’t tell you </w:t>
      </w:r>
      <w:r w:rsidR="001D3756">
        <w:t xml:space="preserve">in advance </w:t>
      </w:r>
      <w:r>
        <w:t xml:space="preserve">which </w:t>
      </w:r>
      <w:r w:rsidR="001D3756">
        <w:t>relationship</w:t>
      </w:r>
      <w:r>
        <w:t xml:space="preserve"> (T vs. length or T</w:t>
      </w:r>
      <w:r w:rsidRPr="00453C98">
        <w:rPr>
          <w:vertAlign w:val="superscript"/>
        </w:rPr>
        <w:t>2</w:t>
      </w:r>
      <w:r>
        <w:t xml:space="preserve"> vs. length) is more linear.  You’ll have to </w:t>
      </w:r>
      <w:r w:rsidR="001D3756">
        <w:t>graph</w:t>
      </w:r>
      <w:r>
        <w:t xml:space="preserve"> both and make a judgment! </w:t>
      </w:r>
    </w:p>
    <w:p w14:paraId="23AD5601" w14:textId="77777777" w:rsidR="00453C98" w:rsidRDefault="00DA12B0" w:rsidP="00E6693C">
      <w:r w:rsidRPr="00DA12B0">
        <w:t xml:space="preserve">If you have something like </w:t>
      </w:r>
      <w:r w:rsidRPr="00DA12B0">
        <w:rPr>
          <w:i/>
        </w:rPr>
        <w:t xml:space="preserve">Excel, </w:t>
      </w:r>
      <w:r w:rsidRPr="00DA12B0">
        <w:t>you can use your compute</w:t>
      </w:r>
      <w:r w:rsidR="00453C98">
        <w:t xml:space="preserve">r to plot this data.  Do that with </w:t>
      </w:r>
      <w:r w:rsidR="00453C98" w:rsidRPr="00BC4330">
        <w:rPr>
          <w:b/>
        </w:rPr>
        <w:t>two</w:t>
      </w:r>
      <w:r w:rsidR="00453C98">
        <w:t xml:space="preserve"> graphs.  On one, p</w:t>
      </w:r>
      <w:r w:rsidRPr="00DA12B0">
        <w:t xml:space="preserve">ut the </w:t>
      </w:r>
      <w:r w:rsidR="00060DAE">
        <w:t>lengths</w:t>
      </w:r>
      <w:r w:rsidRPr="00DA12B0">
        <w:t xml:space="preserve"> on the x-axis and </w:t>
      </w:r>
      <w:r w:rsidR="00453C98">
        <w:t>period</w:t>
      </w:r>
      <w:r w:rsidRPr="00DA12B0">
        <w:t xml:space="preserve"> </w:t>
      </w:r>
      <w:r w:rsidRPr="00453C98">
        <w:rPr>
          <w:i/>
        </w:rPr>
        <w:t>squared</w:t>
      </w:r>
      <w:r w:rsidRPr="00DA12B0">
        <w:t xml:space="preserve"> on the y</w:t>
      </w:r>
      <w:r w:rsidR="00453C98">
        <w:t xml:space="preserve">-axis, and on the other put just the period on the y-axis. </w:t>
      </w:r>
      <w:r w:rsidRPr="00DA12B0">
        <w:t xml:space="preserve"> </w:t>
      </w:r>
      <w:r w:rsidR="00BC4330">
        <w:t>Use the guide given for the previous lab to help you</w:t>
      </w:r>
      <w:r w:rsidR="00453C98">
        <w:t xml:space="preserve">.  </w:t>
      </w:r>
    </w:p>
    <w:p w14:paraId="4BC91A50" w14:textId="77777777" w:rsidR="00453C98" w:rsidRDefault="00453C98" w:rsidP="00E6693C"/>
    <w:p w14:paraId="7D034082" w14:textId="77777777" w:rsidR="00060DAE" w:rsidRPr="00DA12B0" w:rsidRDefault="00060DAE" w:rsidP="00E6693C">
      <w:r w:rsidRPr="00DA6CEA">
        <w:rPr>
          <w:b/>
        </w:rPr>
        <w:t>In your conclusion</w:t>
      </w:r>
      <w:r>
        <w:t xml:space="preserve">, </w:t>
      </w:r>
      <w:r w:rsidR="000F2854">
        <w:t>indicate</w:t>
      </w:r>
      <w:r w:rsidR="001D3756">
        <w:t xml:space="preserve"> (based on your data)</w:t>
      </w:r>
      <w:r>
        <w:t xml:space="preserve"> the variables we tested that did not affect period</w:t>
      </w:r>
      <w:r w:rsidR="00050867">
        <w:t xml:space="preserve"> and the ones that did.  For variable</w:t>
      </w:r>
      <w:r w:rsidR="005114E2">
        <w:t>s</w:t>
      </w:r>
      <w:r w:rsidR="00050867">
        <w:t xml:space="preserve"> that do affect period, describe the relationship in your own words.</w:t>
      </w:r>
      <w:r w:rsidR="00453C98">
        <w:t xml:space="preserve">  </w:t>
      </w:r>
      <w:r w:rsidR="00F85515">
        <w:t xml:space="preserve">Which graph is more linear?  </w:t>
      </w:r>
      <w:r w:rsidR="00453C98">
        <w:t>Be sure to discuss what sources of uncertainty you notice</w:t>
      </w:r>
      <w:r w:rsidR="00034B26">
        <w:t>d</w:t>
      </w:r>
      <w:r w:rsidR="00453C98">
        <w:t xml:space="preserve"> in the lab.</w:t>
      </w:r>
    </w:p>
    <w:sectPr w:rsidR="00060DAE" w:rsidRPr="00DA12B0" w:rsidSect="005912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93C"/>
    <w:rsid w:val="000166D6"/>
    <w:rsid w:val="00034B26"/>
    <w:rsid w:val="00050867"/>
    <w:rsid w:val="00060DAE"/>
    <w:rsid w:val="000F2854"/>
    <w:rsid w:val="00130B7D"/>
    <w:rsid w:val="001D3756"/>
    <w:rsid w:val="001F3FFE"/>
    <w:rsid w:val="002A4E44"/>
    <w:rsid w:val="00356DCE"/>
    <w:rsid w:val="003B656C"/>
    <w:rsid w:val="004177A5"/>
    <w:rsid w:val="00453C98"/>
    <w:rsid w:val="005114E2"/>
    <w:rsid w:val="00512500"/>
    <w:rsid w:val="0059121B"/>
    <w:rsid w:val="005F4AFD"/>
    <w:rsid w:val="007568DC"/>
    <w:rsid w:val="008433F8"/>
    <w:rsid w:val="008D13B7"/>
    <w:rsid w:val="00901D2D"/>
    <w:rsid w:val="009174F4"/>
    <w:rsid w:val="009F4D9D"/>
    <w:rsid w:val="00A00D18"/>
    <w:rsid w:val="00B03108"/>
    <w:rsid w:val="00B451F2"/>
    <w:rsid w:val="00BC4330"/>
    <w:rsid w:val="00CE1CD4"/>
    <w:rsid w:val="00DA12B0"/>
    <w:rsid w:val="00DA3A88"/>
    <w:rsid w:val="00DA6CEA"/>
    <w:rsid w:val="00E6693C"/>
    <w:rsid w:val="00F855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0E66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2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693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16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6D6"/>
    <w:rPr>
      <w:rFonts w:ascii="Tahoma" w:hAnsi="Tahoma" w:cs="Tahoma"/>
      <w:sz w:val="16"/>
      <w:szCs w:val="16"/>
    </w:rPr>
  </w:style>
  <w:style w:type="table" w:styleId="TableGrid">
    <w:name w:val="Table Grid"/>
    <w:basedOn w:val="TableNormal"/>
    <w:uiPriority w:val="59"/>
    <w:rsid w:val="001D3756"/>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F2854"/>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2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693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16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6D6"/>
    <w:rPr>
      <w:rFonts w:ascii="Tahoma" w:hAnsi="Tahoma" w:cs="Tahoma"/>
      <w:sz w:val="16"/>
      <w:szCs w:val="16"/>
    </w:rPr>
  </w:style>
  <w:style w:type="table" w:styleId="TableGrid">
    <w:name w:val="Table Grid"/>
    <w:basedOn w:val="TableNormal"/>
    <w:uiPriority w:val="59"/>
    <w:rsid w:val="001D3756"/>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F28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406636">
      <w:bodyDiv w:val="1"/>
      <w:marLeft w:val="0"/>
      <w:marRight w:val="0"/>
      <w:marTop w:val="0"/>
      <w:marBottom w:val="0"/>
      <w:divBdr>
        <w:top w:val="none" w:sz="0" w:space="0" w:color="auto"/>
        <w:left w:val="none" w:sz="0" w:space="0" w:color="auto"/>
        <w:bottom w:val="none" w:sz="0" w:space="0" w:color="auto"/>
        <w:right w:val="none" w:sz="0" w:space="0" w:color="auto"/>
      </w:divBdr>
    </w:div>
    <w:div w:id="150956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s://phet.colorado.edu/sims/html/pendulum-lab/latest/pendulum-lab_en.html"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458</Words>
  <Characters>2617</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Columbia College Chicago</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McCaskey</dc:creator>
  <cp:lastModifiedBy>Tim McCaskey</cp:lastModifiedBy>
  <cp:revision>4</cp:revision>
  <cp:lastPrinted>2012-09-11T19:28:00Z</cp:lastPrinted>
  <dcterms:created xsi:type="dcterms:W3CDTF">2020-07-23T20:05:00Z</dcterms:created>
  <dcterms:modified xsi:type="dcterms:W3CDTF">2020-07-23T22:13:00Z</dcterms:modified>
</cp:coreProperties>
</file>